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t>2021</w:t>
      </w:r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ascii="微软雅黑" w:hAnsi="微软雅黑" w:eastAsia="微软雅黑"/>
          <w:sz w:val="32"/>
          <w:szCs w:val="32"/>
        </w:rPr>
        <w:t>华西代谢与疾病</w:t>
      </w:r>
      <w:r>
        <w:rPr>
          <w:rFonts w:hint="eastAsia" w:ascii="微软雅黑" w:hAnsi="微软雅黑" w:eastAsia="微软雅黑"/>
          <w:sz w:val="32"/>
          <w:szCs w:val="32"/>
        </w:rPr>
        <w:t>学术年会参会回执</w:t>
      </w:r>
    </w:p>
    <w:p/>
    <w:tbl>
      <w:tblPr>
        <w:tblStyle w:val="4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845"/>
        <w:gridCol w:w="1289"/>
        <w:gridCol w:w="1228"/>
        <w:gridCol w:w="1114"/>
        <w:gridCol w:w="1118"/>
        <w:gridCol w:w="146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noWrap w:val="0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</w:pPr>
            <w:r>
              <w:t>职务／</w:t>
            </w:r>
            <w:r>
              <w:rPr>
                <w:rFonts w:hint="eastAsia"/>
              </w:rPr>
              <w:t>职称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</w:pPr>
            <w:r>
              <w:t>单位名称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</w:pPr>
            <w:r>
              <w:t>Email/QQ/微信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否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单间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标间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否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单间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标间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否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单间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标间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否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单间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标间</w:t>
            </w:r>
            <w:r>
              <w:rPr>
                <w:rFonts w:hint="eastAsia"/>
              </w:rPr>
              <w:sym w:font="Wingdings 2" w:char="00A3"/>
            </w:r>
          </w:p>
        </w:tc>
      </w:tr>
    </w:tbl>
    <w:p/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04722"/>
    <w:rsid w:val="6C104722"/>
    <w:rsid w:val="6F950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2021-04-01T07:48:00Z</dcterms:created>
  <dc:creator>admin</dc:creator>
  <cp:lastModifiedBy>admin</cp:lastModifiedBy>
  <dcterms:modified xsi:type="dcterms:W3CDTF">2021-04-01T07:49:21Z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