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黑体" w:cs="方正小标宋简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望江宾馆酒店交通图</w:t>
      </w:r>
    </w:p>
    <w:p>
      <w:pPr>
        <w:adjustRightInd w:val="0"/>
        <w:snapToGrid w:val="0"/>
        <w:spacing w:line="336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4429760" cy="4688840"/>
            <wp:effectExtent l="0" t="0" r="6985" b="6985"/>
            <wp:docPr id="3" name="图片 3" descr="16215862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15862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36" w:lineRule="auto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</w:t>
      </w:r>
    </w:p>
    <w:p>
      <w:pPr>
        <w:spacing w:line="360" w:lineRule="auto"/>
        <w:ind w:firstLine="482" w:firstLineChars="200"/>
        <w:rPr>
          <w:color w:val="000000"/>
          <w:sz w:val="24"/>
        </w:rPr>
      </w:pPr>
      <w:r>
        <w:rPr>
          <w:b/>
          <w:bCs/>
          <w:color w:val="000000"/>
          <w:sz w:val="24"/>
        </w:rPr>
        <w:t>飞机：</w:t>
      </w:r>
      <w:r>
        <w:rPr>
          <w:rFonts w:hint="eastAsia"/>
          <w:color w:val="000000"/>
          <w:sz w:val="24"/>
        </w:rPr>
        <w:t>乘坐</w:t>
      </w:r>
      <w:r>
        <w:rPr>
          <w:color w:val="000000"/>
          <w:sz w:val="24"/>
        </w:rPr>
        <w:t>机场专线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号线到“</w:t>
      </w:r>
      <w:r>
        <w:rPr>
          <w:rFonts w:hint="eastAsia"/>
          <w:color w:val="000000"/>
          <w:sz w:val="24"/>
        </w:rPr>
        <w:t>火车东客站</w:t>
      </w:r>
      <w:r>
        <w:rPr>
          <w:color w:val="000000"/>
          <w:sz w:val="24"/>
        </w:rPr>
        <w:t>”下车</w:t>
      </w:r>
      <w:r>
        <w:rPr>
          <w:rFonts w:hint="eastAsia"/>
          <w:color w:val="000000"/>
          <w:sz w:val="24"/>
        </w:rPr>
        <w:t>，转47路到“下沙河铺站”下车</w:t>
      </w:r>
      <w:r>
        <w:rPr>
          <w:color w:val="000000"/>
          <w:sz w:val="24"/>
        </w:rPr>
        <w:t>；乘出租车：从成都双流国际机场到</w:t>
      </w:r>
      <w:r>
        <w:rPr>
          <w:rFonts w:hint="eastAsia"/>
          <w:color w:val="000000"/>
          <w:sz w:val="24"/>
        </w:rPr>
        <w:t>望江宾馆</w:t>
      </w:r>
      <w:r>
        <w:rPr>
          <w:color w:val="000000"/>
          <w:sz w:val="24"/>
        </w:rPr>
        <w:t>乘座Taxi(打车去)，路程约</w:t>
      </w:r>
      <w:r>
        <w:rPr>
          <w:rFonts w:hint="eastAsia"/>
          <w:color w:val="000000"/>
          <w:sz w:val="24"/>
        </w:rPr>
        <w:t>20.8</w:t>
      </w:r>
      <w:r>
        <w:rPr>
          <w:color w:val="000000"/>
          <w:sz w:val="24"/>
        </w:rPr>
        <w:t>公里，大约花费</w:t>
      </w:r>
      <w:r>
        <w:rPr>
          <w:rFonts w:hint="eastAsia"/>
          <w:color w:val="000000"/>
          <w:sz w:val="24"/>
        </w:rPr>
        <w:t>54</w:t>
      </w:r>
      <w:r>
        <w:rPr>
          <w:color w:val="000000"/>
          <w:sz w:val="24"/>
        </w:rPr>
        <w:t>元路费</w:t>
      </w:r>
      <w:r>
        <w:rPr>
          <w:rFonts w:hint="eastAsia"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 xml:space="preserve">   </w:t>
      </w:r>
      <w:r>
        <w:rPr>
          <w:b/>
          <w:color w:val="000000"/>
          <w:sz w:val="24"/>
        </w:rPr>
        <w:t>火车北站：</w:t>
      </w:r>
      <w:r>
        <w:rPr>
          <w:color w:val="000000"/>
          <w:sz w:val="24"/>
        </w:rPr>
        <w:t>乘</w:t>
      </w:r>
      <w:r>
        <w:rPr>
          <w:rFonts w:hint="eastAsia"/>
          <w:color w:val="000000"/>
          <w:sz w:val="24"/>
        </w:rPr>
        <w:t>坐</w:t>
      </w:r>
      <w:r>
        <w:rPr>
          <w:color w:val="000000"/>
          <w:sz w:val="24"/>
        </w:rPr>
        <w:t>地铁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号线到“</w:t>
      </w:r>
      <w:r>
        <w:rPr>
          <w:rFonts w:hint="eastAsia"/>
          <w:color w:val="000000"/>
          <w:sz w:val="24"/>
        </w:rPr>
        <w:t>天府广场站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，转地铁2号线到“东大路站”</w:t>
      </w:r>
      <w:r>
        <w:rPr>
          <w:color w:val="000000"/>
          <w:sz w:val="24"/>
        </w:rPr>
        <w:t>下车（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>出口步行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分钟可到达酒店）；</w:t>
      </w:r>
    </w:p>
    <w:p>
      <w:pPr>
        <w:adjustRightInd w:val="0"/>
        <w:snapToGrid w:val="0"/>
        <w:spacing w:line="360" w:lineRule="auto"/>
        <w:ind w:firstLine="480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>火车东站：</w:t>
      </w:r>
      <w:r>
        <w:rPr>
          <w:color w:val="000000"/>
          <w:sz w:val="24"/>
        </w:rPr>
        <w:t>乘</w:t>
      </w:r>
      <w:r>
        <w:rPr>
          <w:rFonts w:hint="eastAsia"/>
          <w:color w:val="000000"/>
          <w:sz w:val="24"/>
        </w:rPr>
        <w:t>坐47路</w:t>
      </w:r>
      <w:r>
        <w:rPr>
          <w:color w:val="000000"/>
          <w:sz w:val="24"/>
        </w:rPr>
        <w:t>到“</w:t>
      </w:r>
      <w:r>
        <w:rPr>
          <w:rFonts w:hint="eastAsia"/>
          <w:color w:val="000000"/>
          <w:sz w:val="24"/>
        </w:rPr>
        <w:t>下沙河铺站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，或</w:t>
      </w:r>
      <w:r>
        <w:rPr>
          <w:color w:val="000000"/>
          <w:sz w:val="24"/>
        </w:rPr>
        <w:t>乘坐地铁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号线</w:t>
      </w:r>
      <w:r>
        <w:rPr>
          <w:rFonts w:hint="eastAsia"/>
          <w:color w:val="000000"/>
          <w:sz w:val="24"/>
        </w:rPr>
        <w:t>到“东大路站”</w:t>
      </w:r>
      <w:r>
        <w:rPr>
          <w:color w:val="000000"/>
          <w:sz w:val="24"/>
        </w:rPr>
        <w:t>下车（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>出口步行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分钟可到达酒店）</w:t>
      </w:r>
      <w:r>
        <w:rPr>
          <w:rFonts w:hint="eastAsia"/>
          <w:color w:val="000000"/>
          <w:sz w:val="24"/>
        </w:rPr>
        <w:t>下车</w:t>
      </w:r>
      <w:r>
        <w:rPr>
          <w:color w:val="00000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B0A2F"/>
    <w:rsid w:val="425B0A2F"/>
    <w:rsid w:val="764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2021-05-28T06:53:00Z</dcterms:created>
  <dc:creator>陈琦慧</dc:creator>
  <cp:lastModifiedBy>陈琦慧</cp:lastModifiedBy>
  <dcterms:modified xsi:type="dcterms:W3CDTF">2021-05-28T06:55:36Z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