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 xml:space="preserve">2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360" w:firstLineChars="1200"/>
        <w:jc w:val="both"/>
        <w:textAlignment w:val="auto"/>
        <w:rPr>
          <w:rFonts w:hint="eastAsia"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</w:rPr>
        <w:t>交通路线图</w:t>
      </w:r>
    </w:p>
    <w:p>
      <w:pPr>
        <w:jc w:val="center"/>
      </w:pPr>
      <w:r>
        <w:drawing>
          <wp:inline distT="0" distB="0" distL="114300" distR="114300">
            <wp:extent cx="3829050" cy="3441065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双流机场-棕榈泉费尔蒙酒店：</w:t>
      </w:r>
      <w:r>
        <w:rPr>
          <w:rFonts w:hint="eastAsia" w:ascii="宋体" w:hAnsi="宋体"/>
          <w:sz w:val="24"/>
          <w:szCs w:val="24"/>
        </w:rPr>
        <w:t>双流机场航站楼站乘坐地铁10号线，于华兴站换乘地铁9号线，然后于孵化园站换乘地铁18号线，到世纪城站下车，走D口步行5分钟即可到达。</w:t>
      </w:r>
    </w:p>
    <w:p>
      <w:pPr>
        <w:spacing w:line="48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天府国际机场-棕榈泉费尔蒙酒店：</w:t>
      </w:r>
      <w:r>
        <w:rPr>
          <w:rFonts w:hint="eastAsia" w:ascii="宋体" w:hAnsi="宋体"/>
          <w:sz w:val="24"/>
          <w:szCs w:val="24"/>
        </w:rPr>
        <w:t>天府机场航站楼站乘坐地铁18号线，于世纪城站下车，走D口步行5分钟即可到达。</w:t>
      </w:r>
    </w:p>
    <w:p>
      <w:pPr>
        <w:spacing w:line="48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成都东站-棕榈泉费尔蒙酒店：</w:t>
      </w:r>
      <w:r>
        <w:rPr>
          <w:rFonts w:hint="eastAsia" w:ascii="宋体" w:hAnsi="宋体"/>
          <w:sz w:val="24"/>
          <w:szCs w:val="24"/>
        </w:rPr>
        <w:t>成都东站乘坐地铁7号线，于火车南站换乘地铁18号线，到世纪城站下车，走D口步行5分钟即可到达。</w:t>
      </w:r>
    </w:p>
    <w:p>
      <w:pPr>
        <w:spacing w:line="48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成都南站-棕榈泉费尔蒙酒店：</w:t>
      </w:r>
      <w:r>
        <w:rPr>
          <w:rFonts w:hint="eastAsia" w:ascii="宋体" w:hAnsi="宋体"/>
          <w:sz w:val="24"/>
          <w:szCs w:val="24"/>
        </w:rPr>
        <w:t>火车南站乘坐地铁18号线，到世纪城站下车，走D口步行5分钟即可到达。</w:t>
      </w:r>
    </w:p>
    <w:p>
      <w:pPr>
        <w:spacing w:line="480" w:lineRule="exac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成都北站-棕榈泉费尔蒙酒店：</w:t>
      </w:r>
      <w:r>
        <w:rPr>
          <w:rFonts w:hint="eastAsia" w:ascii="宋体" w:hAnsi="宋体"/>
          <w:sz w:val="24"/>
          <w:szCs w:val="24"/>
        </w:rPr>
        <w:t>火车北站乘坐地铁1号线，到世纪城站下车，走D口步行5分钟即可到达。</w:t>
      </w:r>
    </w:p>
    <w:p>
      <w:pPr>
        <w:spacing w:line="480" w:lineRule="exac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成都西站-棕榈泉费尔蒙酒店：</w:t>
      </w:r>
      <w:r>
        <w:rPr>
          <w:rFonts w:hint="eastAsia" w:ascii="宋体" w:hAnsi="宋体"/>
          <w:sz w:val="24"/>
          <w:szCs w:val="24"/>
        </w:rPr>
        <w:t>成都西站乘坐地铁9号线，于孵化园站换乘地铁18号线，到世纪城站下车，走D口步行5分钟即可到达。</w:t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9E08EF"/>
    <w:rsid w:val="040615AF"/>
    <w:rsid w:val="6A9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2021-08-27T04:03:00Z</dcterms:created>
  <dc:creator>陈琦慧</dc:creator>
  <cp:lastModifiedBy>陈琦慧</cp:lastModifiedBy>
  <dcterms:modified xsi:type="dcterms:W3CDTF">2021-08-27T04:03:55Z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